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8"/>
          <w:szCs w:val="48"/>
        </w:rPr>
        <w:t>湖北财税职业学院研究项目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立项申请书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  目  类  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  目  名 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 目 负 责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负责人所在部门：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 表  日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年   月   日    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湖北财税职业学院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图书科研处制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申请者的承诺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本人保证如实填写本表各项内容。如果获准立项，承诺以本表为有约束力的协议，遵守学校的有关规定，按计划认真开展研究工作，取得预期研究成果。学校有权使用本表所有数据和资料。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393" w:firstLineChars="137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申请人（签章）：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月  日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1.填表人必须逐项认真如实填写。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2.部分栏目填写说明：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项目名称——应准确、简明反映研究内容，最多不超过40个汉字（包括标点符号）。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关键词——按研究内容设立。最多不超过4个主题词，词与词之间空一格。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项目组成员——指实际参加本项目研究工作的成员，不含项目负责人，不得少于3人，不得超过6人。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3.项目设计论证部分不得少于3500字。</w:t>
      </w:r>
    </w:p>
    <w:p>
      <w:pPr>
        <w:spacing w:line="360" w:lineRule="auto"/>
        <w:ind w:firstLine="32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一、基本数据表</w:t>
      </w:r>
    </w:p>
    <w:tbl>
      <w:tblPr>
        <w:tblStyle w:val="4"/>
        <w:tblW w:w="89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31"/>
        <w:gridCol w:w="363"/>
        <w:gridCol w:w="739"/>
        <w:gridCol w:w="128"/>
        <w:gridCol w:w="708"/>
        <w:gridCol w:w="489"/>
        <w:gridCol w:w="775"/>
        <w:gridCol w:w="501"/>
        <w:gridCol w:w="1275"/>
        <w:gridCol w:w="1418"/>
        <w:gridCol w:w="271"/>
        <w:gridCol w:w="1253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6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564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 键 词</w:t>
            </w:r>
          </w:p>
        </w:tc>
        <w:tc>
          <w:tcPr>
            <w:tcW w:w="7564" w:type="dxa"/>
            <w:gridSpan w:val="11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研究类型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82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A.基础研究 B.应用理论研究 C.应用研究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 责 人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专业职务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研究专长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最后学历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最后学位</w:t>
            </w:r>
          </w:p>
        </w:tc>
        <w:tc>
          <w:tcPr>
            <w:tcW w:w="17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研究专长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学历/学位</w:t>
            </w: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05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 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果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A.专著 B.译著 C.论文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D.研究报告 E.软件 F.其它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字数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（单位：万字）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5983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预计完成时间</w:t>
            </w:r>
          </w:p>
        </w:tc>
        <w:tc>
          <w:tcPr>
            <w:tcW w:w="29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二、项目设计论证</w:t>
      </w:r>
    </w:p>
    <w:tbl>
      <w:tblPr>
        <w:tblStyle w:val="4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00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1.选题：本项目国内外研究现状述评；选题的意义。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2.内容：本项目研究的基本思路和方法；主要观点。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3.预期价值：本项目理论创新程度或实际应用价值。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4.研究基础：项目负责人及成员已有相关成果；主要参考文献。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auto"/>
        <w:ind w:firstLine="31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三、预期研究成果</w:t>
      </w:r>
    </w:p>
    <w:tbl>
      <w:tblPr>
        <w:tblStyle w:val="4"/>
        <w:tblW w:w="92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85"/>
        <w:gridCol w:w="1620"/>
        <w:gridCol w:w="2038"/>
        <w:gridCol w:w="1187"/>
        <w:gridCol w:w="1305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 要 阶 段 性 成 果</w:t>
            </w:r>
          </w:p>
        </w:tc>
        <w:tc>
          <w:tcPr>
            <w:tcW w:w="8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研究阶段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（起止时间）</w:t>
            </w:r>
          </w:p>
        </w:tc>
        <w:tc>
          <w:tcPr>
            <w:tcW w:w="32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果 名 称</w:t>
            </w:r>
          </w:p>
        </w:tc>
        <w:tc>
          <w:tcPr>
            <w:tcW w:w="13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125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ind w:firstLine="12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ind w:firstLine="24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 终 成 果</w:t>
            </w:r>
          </w:p>
        </w:tc>
        <w:tc>
          <w:tcPr>
            <w:tcW w:w="88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203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 果 名 称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成果形式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预计字数</w:t>
            </w:r>
          </w:p>
        </w:tc>
        <w:tc>
          <w:tcPr>
            <w:tcW w:w="1252" w:type="dxa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8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auto"/>
        <w:ind w:firstLine="31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四、图书科研处审核意见</w:t>
      </w:r>
    </w:p>
    <w:tbl>
      <w:tblPr>
        <w:tblStyle w:val="4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900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图书科研处（签章）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12"/>
    <w:rsid w:val="001E1D01"/>
    <w:rsid w:val="002F1CCA"/>
    <w:rsid w:val="00592194"/>
    <w:rsid w:val="00736612"/>
    <w:rsid w:val="009B0688"/>
    <w:rsid w:val="6B50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175</Words>
  <Characters>999</Characters>
  <Lines>8</Lines>
  <Paragraphs>2</Paragraphs>
  <TotalTime>6</TotalTime>
  <ScaleCrop>false</ScaleCrop>
  <LinksUpToDate>false</LinksUpToDate>
  <CharactersWithSpaces>1172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2023-10-19T08:06:00Z</dcterms:created>
  <dc:creator>熊焰</dc:creator>
  <cp:lastModifiedBy>Administrator</cp:lastModifiedBy>
  <dcterms:modified xsi:type="dcterms:W3CDTF">2024-10-15T03:22:43Z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